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633C3" w:rsidRPr="005F1AB2" w:rsidRDefault="000C6271" w:rsidP="008633C3">
      <w:pPr>
        <w:pStyle w:val="a7"/>
        <w:keepNext/>
        <w:spacing w:before="120"/>
        <w:ind w:firstLine="709"/>
        <w:outlineLvl w:val="2"/>
        <w:rPr>
          <w:szCs w:val="28"/>
          <w:lang w:val="ru-RU"/>
        </w:rPr>
      </w:pPr>
      <w:proofErr w:type="gramStart"/>
      <w:r w:rsidRPr="008633C3">
        <w:rPr>
          <w:szCs w:val="28"/>
          <w:lang w:val="ru-RU"/>
        </w:rPr>
        <w:t>Администрация</w:t>
      </w:r>
      <w:proofErr w:type="gramEnd"/>
      <w:r w:rsidRPr="008633C3">
        <w:rPr>
          <w:szCs w:val="28"/>
          <w:lang w:val="ru-RU"/>
        </w:rPr>
        <w:t xml:space="preserve"> ЗАТО г. Железногорск рассматривает ходатайство </w:t>
      </w:r>
      <w:r w:rsidR="008633C3" w:rsidRPr="005F1AB2">
        <w:rPr>
          <w:szCs w:val="28"/>
          <w:lang w:val="ru-RU"/>
        </w:rPr>
        <w:t xml:space="preserve">Акционерного общества «Красноярская региональная энергетическая компания» об установлении публичного сервитута </w:t>
      </w:r>
      <w:r w:rsidR="003123DC" w:rsidRPr="003123DC">
        <w:rPr>
          <w:szCs w:val="28"/>
          <w:lang w:val="ru-RU"/>
        </w:rPr>
        <w:t xml:space="preserve">в целях строительства и эксплуатации </w:t>
      </w:r>
      <w:r w:rsidR="00C622F5">
        <w:rPr>
          <w:szCs w:val="28"/>
          <w:lang w:val="ru-RU"/>
        </w:rPr>
        <w:t xml:space="preserve">объекта электросетевого хозяйства, необходимого для подключения к электрическим сетям </w:t>
      </w:r>
      <w:r w:rsidR="004D6EA6" w:rsidRPr="004D6EA6">
        <w:rPr>
          <w:lang w:val="ru-RU"/>
        </w:rPr>
        <w:t>ЛЭП-</w:t>
      </w:r>
      <w:r w:rsidR="00F77A89">
        <w:rPr>
          <w:lang w:val="ru-RU"/>
        </w:rPr>
        <w:t xml:space="preserve">0,4 </w:t>
      </w:r>
      <w:r w:rsidR="004D6EA6" w:rsidRPr="004D6EA6">
        <w:rPr>
          <w:lang w:val="ru-RU"/>
        </w:rPr>
        <w:t>кВ  в составе объекта: «Строительство ЛЭП-0,4 кВ для электроснабжения</w:t>
      </w:r>
      <w:r w:rsidR="00F77A89">
        <w:rPr>
          <w:lang w:val="ru-RU"/>
        </w:rPr>
        <w:t xml:space="preserve"> нежилого помещении по адресу: </w:t>
      </w:r>
      <w:r w:rsidR="004D6EA6" w:rsidRPr="004D6EA6">
        <w:rPr>
          <w:lang w:val="ru-RU"/>
        </w:rPr>
        <w:t xml:space="preserve">Красноярский край, г. Железногорск, </w:t>
      </w:r>
      <w:r w:rsidR="00F77A89">
        <w:rPr>
          <w:lang w:val="ru-RU"/>
        </w:rPr>
        <w:t>ул. Привокзальная, 29Г, пом. 3</w:t>
      </w:r>
      <w:r w:rsidR="004D6EA6" w:rsidRPr="004D6EA6">
        <w:rPr>
          <w:lang w:val="ru-RU"/>
        </w:rPr>
        <w:t xml:space="preserve">», площадью </w:t>
      </w:r>
      <w:r w:rsidR="00F77A89">
        <w:rPr>
          <w:lang w:val="ru-RU"/>
        </w:rPr>
        <w:t>932</w:t>
      </w:r>
      <w:r w:rsidR="004D6EA6" w:rsidRPr="004D6EA6">
        <w:rPr>
          <w:lang w:val="ru-RU"/>
        </w:rPr>
        <w:t xml:space="preserve"> кв</w:t>
      </w:r>
      <w:proofErr w:type="gramStart"/>
      <w:r w:rsidR="004D6EA6" w:rsidRPr="004D6EA6">
        <w:rPr>
          <w:lang w:val="ru-RU"/>
        </w:rPr>
        <w:t>.м</w:t>
      </w:r>
      <w:proofErr w:type="gramEnd"/>
      <w:r w:rsidR="004D6EA6" w:rsidRPr="004D6EA6">
        <w:rPr>
          <w:lang w:val="ru-RU"/>
        </w:rPr>
        <w:t>, в границах земельных участков 24:58:</w:t>
      </w:r>
      <w:r w:rsidR="00F77A89">
        <w:rPr>
          <w:lang w:val="ru-RU"/>
        </w:rPr>
        <w:t xml:space="preserve">0355001:26, </w:t>
      </w:r>
      <w:r w:rsidR="004D6EA6" w:rsidRPr="004D6EA6">
        <w:rPr>
          <w:lang w:val="ru-RU"/>
        </w:rPr>
        <w:t xml:space="preserve"> 24:58:03</w:t>
      </w:r>
      <w:r w:rsidR="00F77A89">
        <w:rPr>
          <w:lang w:val="ru-RU"/>
        </w:rPr>
        <w:t>55001:1358</w:t>
      </w:r>
      <w:r w:rsidR="004D6EA6" w:rsidRPr="004D6EA6">
        <w:rPr>
          <w:lang w:val="ru-RU"/>
        </w:rPr>
        <w:t xml:space="preserve"> и в границах кадастров</w:t>
      </w:r>
      <w:r w:rsidR="00F77A89">
        <w:rPr>
          <w:lang w:val="ru-RU"/>
        </w:rPr>
        <w:t>ого</w:t>
      </w:r>
      <w:r w:rsidR="004D6EA6" w:rsidRPr="004D6EA6">
        <w:rPr>
          <w:lang w:val="ru-RU"/>
        </w:rPr>
        <w:t xml:space="preserve"> квартал</w:t>
      </w:r>
      <w:r w:rsidR="00F77A89">
        <w:rPr>
          <w:lang w:val="ru-RU"/>
        </w:rPr>
        <w:t>а</w:t>
      </w:r>
      <w:r w:rsidR="004D6EA6" w:rsidRPr="004D6EA6">
        <w:rPr>
          <w:lang w:val="ru-RU"/>
        </w:rPr>
        <w:t xml:space="preserve"> 24:58:03</w:t>
      </w:r>
      <w:r w:rsidR="00F77A89">
        <w:rPr>
          <w:lang w:val="ru-RU"/>
        </w:rPr>
        <w:t>55001</w:t>
      </w:r>
      <w:r w:rsidR="008633C3">
        <w:rPr>
          <w:szCs w:val="28"/>
          <w:lang w:val="ru-RU"/>
        </w:rPr>
        <w:t>.</w:t>
      </w:r>
    </w:p>
    <w:p w:rsidR="000C6271" w:rsidRPr="0019731C" w:rsidRDefault="000C6271" w:rsidP="008633C3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Pr="008B29CC">
        <w:rPr>
          <w:rFonts w:ascii="Times New Roman" w:hAnsi="Times New Roman" w:cs="Times New Roman"/>
          <w:sz w:val="28"/>
          <w:szCs w:val="28"/>
        </w:rPr>
        <w:t xml:space="preserve">до </w:t>
      </w:r>
      <w:r w:rsidR="00F77A89">
        <w:rPr>
          <w:rFonts w:ascii="Times New Roman" w:hAnsi="Times New Roman" w:cs="Times New Roman"/>
          <w:sz w:val="28"/>
          <w:szCs w:val="28"/>
        </w:rPr>
        <w:t>30 августа</w:t>
      </w:r>
      <w:r w:rsidR="001A21BF"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sz w:val="28"/>
          <w:szCs w:val="28"/>
        </w:rPr>
        <w:t xml:space="preserve"> 202</w:t>
      </w:r>
      <w:r w:rsidR="008B29CC" w:rsidRPr="008B29CC">
        <w:rPr>
          <w:rFonts w:ascii="Times New Roman" w:hAnsi="Times New Roman" w:cs="Times New Roman"/>
          <w:sz w:val="28"/>
          <w:szCs w:val="28"/>
        </w:rPr>
        <w:t>4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F77A89" w:rsidRPr="002D0A44" w:rsidRDefault="00F77A89" w:rsidP="00F77A89">
      <w:pPr>
        <w:spacing w:before="60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</w:rPr>
        <w:lastRenderedPageBreak/>
        <w:t>ГРАФИЧЕСКОЕ ОПИСАНИЕ</w:t>
      </w:r>
    </w:p>
    <w:p w:rsidR="00F77A89" w:rsidRPr="002D0A44" w:rsidRDefault="00F77A89" w:rsidP="00F77A89">
      <w:pPr>
        <w:spacing w:after="30"/>
        <w:ind w:left="993" w:right="1694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F77A89" w:rsidRPr="002D0A44" w:rsidRDefault="00F77A89" w:rsidP="00F77A89">
      <w:pPr>
        <w:spacing w:before="40" w:after="40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  <w:u w:val="single"/>
        </w:rPr>
        <w:t xml:space="preserve">Публичный сервитут в целях строительства и эксплуатации объекта электросетевого хозяйства, необходимого для подключения к электрическим сетям ЛЭП-0,4 кВ в составе объекта: «Строительство ЛЭП-0,4 кВ, для электроснабжения нежилого помещения по адресу: Красноярский край, г. Железногорск, ул. </w:t>
      </w:r>
      <w:proofErr w:type="gramStart"/>
      <w:r w:rsidRPr="002D0A44">
        <w:rPr>
          <w:rFonts w:ascii="Times New Roman" w:hAnsi="Times New Roman"/>
          <w:u w:val="single"/>
        </w:rPr>
        <w:t>Привокзальная</w:t>
      </w:r>
      <w:proofErr w:type="gramEnd"/>
      <w:r w:rsidRPr="002D0A44">
        <w:rPr>
          <w:rFonts w:ascii="Times New Roman" w:hAnsi="Times New Roman"/>
          <w:u w:val="single"/>
        </w:rPr>
        <w:t>, 29Г, пом.3»</w:t>
      </w:r>
    </w:p>
    <w:p w:rsidR="00F77A89" w:rsidRPr="002D0A44" w:rsidRDefault="00F77A89" w:rsidP="00F77A89">
      <w:pPr>
        <w:spacing w:after="120"/>
        <w:jc w:val="center"/>
        <w:rPr>
          <w:rFonts w:ascii="Times New Roman" w:hAnsi="Times New Roman"/>
        </w:rPr>
      </w:pPr>
      <w:proofErr w:type="gramStart"/>
      <w:r w:rsidRPr="002D0A44">
        <w:rPr>
          <w:rFonts w:ascii="Times New Roman" w:hAnsi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F77A89" w:rsidRPr="002D0A44" w:rsidRDefault="00F77A89" w:rsidP="00F77A89">
      <w:pPr>
        <w:spacing w:before="120" w:after="120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F77A89" w:rsidRPr="002D0A44" w:rsidTr="00EE681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F77A89" w:rsidRPr="002D0A44" w:rsidRDefault="00F77A89" w:rsidP="00EE681C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Сведения об объекте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Описание характеристик</w:t>
            </w:r>
          </w:p>
        </w:tc>
      </w:tr>
      <w:tr w:rsidR="00F77A89" w:rsidRPr="002D0A44" w:rsidTr="00EE681C">
        <w:trPr>
          <w:cantSplit/>
        </w:trPr>
        <w:tc>
          <w:tcPr>
            <w:tcW w:w="0" w:type="auto"/>
            <w:shd w:val="clear" w:color="auto" w:fill="auto"/>
          </w:tcPr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</w:t>
            </w:r>
          </w:p>
        </w:tc>
      </w:tr>
      <w:tr w:rsidR="00F77A89" w:rsidRPr="002D0A44" w:rsidTr="00EE681C">
        <w:tc>
          <w:tcPr>
            <w:tcW w:w="0" w:type="auto"/>
            <w:shd w:val="clear" w:color="auto" w:fill="auto"/>
          </w:tcPr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Красноярский край, Железногорск </w:t>
            </w:r>
            <w:proofErr w:type="gramStart"/>
            <w:r w:rsidRPr="002D0A44">
              <w:rPr>
                <w:rFonts w:ascii="Times New Roman" w:hAnsi="Times New Roman"/>
              </w:rPr>
              <w:t>г</w:t>
            </w:r>
            <w:proofErr w:type="gramEnd"/>
          </w:p>
        </w:tc>
      </w:tr>
      <w:tr w:rsidR="00F77A89" w:rsidRPr="002D0A44" w:rsidTr="00EE681C">
        <w:tc>
          <w:tcPr>
            <w:tcW w:w="0" w:type="auto"/>
            <w:shd w:val="clear" w:color="auto" w:fill="auto"/>
          </w:tcPr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932 ± 11</w:t>
            </w:r>
          </w:p>
        </w:tc>
      </w:tr>
      <w:tr w:rsidR="00F77A89" w:rsidRPr="002D0A44" w:rsidTr="00EE681C">
        <w:tc>
          <w:tcPr>
            <w:tcW w:w="0" w:type="auto"/>
            <w:shd w:val="clear" w:color="auto" w:fill="auto"/>
          </w:tcPr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строительства и эксплуатации объекта электросетевого хозяйства, необходимого для подключения к электрическим сетям ЛЭП-0,4 кВ в составе объекта: «Строительство ЛЭП-0,4 кВ, для электроснабжения нежилого помещения по адресу: Красноярский край, г. Железногорск, ул. Привокзальная, 29Г, пом.3», площадью 932 кв</w:t>
            </w:r>
            <w:proofErr w:type="gramStart"/>
            <w:r w:rsidRPr="002D0A44">
              <w:rPr>
                <w:rFonts w:ascii="Times New Roman" w:hAnsi="Times New Roman"/>
              </w:rPr>
              <w:t>.м</w:t>
            </w:r>
            <w:proofErr w:type="gramEnd"/>
            <w:r w:rsidRPr="002D0A44">
              <w:rPr>
                <w:rFonts w:ascii="Times New Roman" w:hAnsi="Times New Roman"/>
              </w:rPr>
              <w:t>, в границах земельных участков 24:58:0355001:26, 24:58:0355001:1358 и в границах кадастрового квартала 24:58:0355001, сроком на 10 лет.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 w:rsidSect="00F77A89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77A89" w:rsidRPr="002D0A44" w:rsidRDefault="00F77A89" w:rsidP="00F77A89">
      <w:pPr>
        <w:spacing w:before="120" w:after="120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8"/>
        <w:gridCol w:w="1350"/>
        <w:gridCol w:w="1350"/>
        <w:gridCol w:w="2136"/>
        <w:gridCol w:w="2134"/>
        <w:gridCol w:w="1921"/>
      </w:tblGrid>
      <w:tr w:rsidR="00F77A89" w:rsidRPr="002D0A44" w:rsidTr="00EE681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Сведения о местоположении границ объекта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1. Система координат МСК 167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F77A89" w:rsidRPr="002D0A44" w:rsidTr="00EE681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2D0A44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2D0A44">
              <w:rPr>
                <w:rFonts w:ascii="Times New Roman" w:hAnsi="Times New Roman"/>
              </w:rPr>
              <w:t>квадратическая</w:t>
            </w:r>
            <w:proofErr w:type="spellEnd"/>
            <w:r w:rsidRPr="002D0A44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2D0A44">
              <w:rPr>
                <w:rFonts w:ascii="Times New Roman" w:hAnsi="Times New Roman"/>
              </w:rPr>
              <w:t>Mt</w:t>
            </w:r>
            <w:proofErr w:type="spellEnd"/>
            <w:r w:rsidRPr="002D0A44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</w:tr>
      <w:tr w:rsidR="00F77A89" w:rsidRPr="002D0A44" w:rsidTr="00EE681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659299.59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138990.55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659300.31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138990.34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659311.41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138987.14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659316.22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138985.75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659325.83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138986.63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659331.88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138987.60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659339.33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138988.03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659346.95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138992.03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659349.28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138999.17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659347.38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138999.79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659345.31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138993.43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659338.79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138990.01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659331.66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138989.60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659325.57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138988.61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659316.02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138987.72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659303.23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138990.83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659296.98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138993.23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659286.95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138996.40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659283.05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138998.31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659278.31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138999.69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659264.78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139002.63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659251.30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139004.94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659235.11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139009.42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659220.81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139013.51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659209.59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139014.47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659203.39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139015.13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659194.78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139015.49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659186.42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139014.89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659177.26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139014.05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659174.74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139014.56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659171.51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139015.61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659168.41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139015.96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659164.89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139016.10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659158.27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139015.08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659153.37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139011.88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659146.88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139010.62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659133.28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139009.00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659125.34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139008.26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659118.65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139008.13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659113.32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139008.32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659109.10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139008.11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659102.54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139008.64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659088.52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139012.90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659083.96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139014.97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659077.05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139017.98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659069.26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139021.84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659060.82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139025.81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659054.49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139027.36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659042.81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139029.92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659038.61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139030.39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659032.37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139031.35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659027.21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139031.98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659025.15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139031.61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659023.71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139030.11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659020.89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139022.37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659017.00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139010.01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659013.95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138996.72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659013.42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138986.99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659014.87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138977.97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659019.79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138966.37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659024.49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138953.92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659027.62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138945.33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659031.29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138935.17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659038.39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138922.65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659047.49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138906.96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659049.22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138907.97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659040.11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138923.67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659033.11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138936.01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659029.52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138945.97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659026.37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138954.62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659021.65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138967.11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659016.81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138978.53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659015.42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138987.09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659015.93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138996.44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659018.92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139009.47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659022.77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139021.71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659025.45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139029.03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659026.15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139029.75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659027.27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139029.96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659032.09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139029.37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659038.35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139028.41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659042.49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139027.94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659054.03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139025.42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659060.14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139023.91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659068.40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139020.04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659076.21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139016.16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659083.14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139013.15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659087.82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139011.02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659102.16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139006.66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659109.06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139006.11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659113.34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139006.32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659118.63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139006.13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659125.46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139006.26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659133.50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139007.02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659147.14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139008.64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659154.27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139010.04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659158.93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139013.16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659165.05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139014.10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659168.17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139013.98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659171.09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139013.63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659174.28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139012.62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659177.12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139012.03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659186.60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139012.89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659194.80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139013.49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659203.25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139013.13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659209.47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139012.47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659220.43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139011.53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659234.57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139007.50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659250.86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139002.98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659264.40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139000.67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659277.81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138997.75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659282.33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138996.43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659286.21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138994.54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659296.27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138991.40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659299.59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138990.55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10"/>
        <w:gridCol w:w="1314"/>
        <w:gridCol w:w="1264"/>
        <w:gridCol w:w="2124"/>
        <w:gridCol w:w="2190"/>
        <w:gridCol w:w="1977"/>
      </w:tblGrid>
      <w:tr w:rsidR="00F77A89" w:rsidRPr="002D0A44" w:rsidTr="00EE681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77A89" w:rsidRPr="002D0A44" w:rsidTr="00EE681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2D0A44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2D0A44">
              <w:rPr>
                <w:rFonts w:ascii="Times New Roman" w:hAnsi="Times New Roman"/>
              </w:rPr>
              <w:t>квадратическая</w:t>
            </w:r>
            <w:proofErr w:type="spellEnd"/>
            <w:r w:rsidRPr="002D0A44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2D0A44">
              <w:rPr>
                <w:rFonts w:ascii="Times New Roman" w:hAnsi="Times New Roman"/>
              </w:rPr>
              <w:t>Mt</w:t>
            </w:r>
            <w:proofErr w:type="spellEnd"/>
            <w:r w:rsidRPr="002D0A44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</w:tr>
      <w:tr w:rsidR="00F77A89" w:rsidRPr="002D0A44" w:rsidTr="00EE681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77A89" w:rsidRPr="002D0A44" w:rsidRDefault="00F77A89" w:rsidP="00F77A89">
      <w:pPr>
        <w:spacing w:before="120" w:after="120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8"/>
        <w:gridCol w:w="1088"/>
        <w:gridCol w:w="973"/>
        <w:gridCol w:w="1031"/>
        <w:gridCol w:w="939"/>
        <w:gridCol w:w="1662"/>
        <w:gridCol w:w="1778"/>
        <w:gridCol w:w="1570"/>
      </w:tblGrid>
      <w:tr w:rsidR="00F77A89" w:rsidRPr="002D0A44" w:rsidTr="00EE681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Сведения о местоположении измененных (уточненных) границ объекта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1. Система координат МСК 167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F77A89" w:rsidRPr="002D0A44" w:rsidTr="00EE681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Существующие координаты, </w:t>
            </w:r>
            <w:proofErr w:type="gramStart"/>
            <w:r w:rsidRPr="002D0A44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Измененные (уточненные) координаты, </w:t>
            </w:r>
            <w:proofErr w:type="gramStart"/>
            <w:r w:rsidRPr="002D0A44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2D0A44">
              <w:rPr>
                <w:rFonts w:ascii="Times New Roman" w:hAnsi="Times New Roman"/>
              </w:rPr>
              <w:t>квадратическая</w:t>
            </w:r>
            <w:proofErr w:type="spellEnd"/>
            <w:r w:rsidRPr="002D0A44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2D0A44">
              <w:rPr>
                <w:rFonts w:ascii="Times New Roman" w:hAnsi="Times New Roman"/>
              </w:rPr>
              <w:t>Mt</w:t>
            </w:r>
            <w:proofErr w:type="spellEnd"/>
            <w:r w:rsidRPr="002D0A44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</w:tr>
      <w:tr w:rsidR="00F77A89" w:rsidRPr="002D0A44" w:rsidTr="00EE681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8"/>
        <w:gridCol w:w="1088"/>
        <w:gridCol w:w="973"/>
        <w:gridCol w:w="1031"/>
        <w:gridCol w:w="939"/>
        <w:gridCol w:w="1662"/>
        <w:gridCol w:w="1778"/>
        <w:gridCol w:w="1570"/>
      </w:tblGrid>
      <w:tr w:rsidR="00F77A89" w:rsidRPr="002D0A44" w:rsidTr="00EE681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77A89" w:rsidRPr="002D0A44" w:rsidTr="00EE681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Существующие координаты, </w:t>
            </w:r>
            <w:proofErr w:type="gramStart"/>
            <w:r w:rsidRPr="002D0A44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Измененные (уточненные) координаты, </w:t>
            </w:r>
            <w:proofErr w:type="gramStart"/>
            <w:r w:rsidRPr="002D0A44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2D0A44">
              <w:rPr>
                <w:rFonts w:ascii="Times New Roman" w:hAnsi="Times New Roman"/>
              </w:rPr>
              <w:t>квадратическая</w:t>
            </w:r>
            <w:proofErr w:type="spellEnd"/>
            <w:r w:rsidRPr="002D0A44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2D0A44">
              <w:rPr>
                <w:rFonts w:ascii="Times New Roman" w:hAnsi="Times New Roman"/>
              </w:rPr>
              <w:t>Mt</w:t>
            </w:r>
            <w:proofErr w:type="spellEnd"/>
            <w:r w:rsidRPr="002D0A44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F77A89" w:rsidRPr="002D0A44" w:rsidTr="00EE681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</w:tr>
      <w:tr w:rsidR="00F77A89" w:rsidRPr="002D0A44" w:rsidTr="00EE681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77A89" w:rsidRPr="002D0A44" w:rsidRDefault="00F77A89" w:rsidP="00EE681C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8</w:t>
            </w:r>
          </w:p>
        </w:tc>
      </w:tr>
      <w:tr w:rsidR="00F77A89" w:rsidRPr="002D0A44" w:rsidTr="00EE681C">
        <w:tc>
          <w:tcPr>
            <w:tcW w:w="16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77A89" w:rsidRPr="002D0A44" w:rsidRDefault="00F77A89" w:rsidP="00EE681C">
            <w:pPr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-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77A89" w:rsidRPr="002D0A44" w:rsidRDefault="00F77A89" w:rsidP="00F77A89">
      <w:pPr>
        <w:spacing w:before="120" w:after="120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77A89" w:rsidRPr="002D0A44" w:rsidTr="00EE681C">
        <w:trPr>
          <w:cantSplit/>
          <w:tblHeader/>
        </w:trPr>
        <w:tc>
          <w:tcPr>
            <w:tcW w:w="11887" w:type="dxa"/>
            <w:shd w:val="clear" w:color="auto" w:fill="auto"/>
          </w:tcPr>
          <w:p w:rsidR="00F77A89" w:rsidRPr="002D0A44" w:rsidRDefault="00F77A89" w:rsidP="00EE681C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Схема расположения границ публичного сервитута</w:t>
            </w:r>
          </w:p>
        </w:tc>
      </w:tr>
      <w:tr w:rsidR="00F77A89" w:rsidRPr="002D0A44" w:rsidTr="00EE681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Обзорная схема границ ЗОУИТ</w:t>
            </w:r>
          </w:p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7" type="#_x0000_t75" style="position:absolute;left:0;text-align:left;margin-left:0;margin-top:0;width:50pt;height:50pt;z-index:251660288;visibility:hidden">
                  <o:lock v:ext="edit" selection="t"/>
                </v:shape>
              </w:pict>
            </w:r>
            <w:r w:rsidRPr="002D0A44">
              <w:rPr>
                <w:rFonts w:ascii="Times New Roman" w:hAnsi="Times New Roman"/>
              </w:rPr>
              <w:t xml:space="preserve"> </w:t>
            </w:r>
            <w:r w:rsidRPr="002D0A44">
              <w:rPr>
                <w:rFonts w:ascii="Times New Roman" w:hAnsi="Times New Roman"/>
              </w:rPr>
              <w:object w:dxaOrig="6255" w:dyaOrig="11535">
                <v:shape id="_x0000_i1025" type="#_x0000_t75" style="width:198.75pt;height:366pt" o:ole="">
                  <v:imagedata r:id="rId8" o:title=""/>
                </v:shape>
                <o:OLEObject Type="Embed" ProgID="PBrush" ShapeID="_x0000_i1025" DrawAspect="Content" ObjectID="_1784717834" r:id="rId9"/>
              </w:object>
            </w:r>
          </w:p>
        </w:tc>
      </w:tr>
      <w:tr w:rsidR="00F77A89" w:rsidRPr="002D0A44" w:rsidTr="00EE681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jc w:val="center"/>
              <w:rPr>
                <w:rFonts w:ascii="Times New Roman" w:hAnsi="Times New Roman"/>
              </w:rPr>
            </w:pP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306"/>
      </w:tblGrid>
      <w:tr w:rsidR="00F77A89" w:rsidRPr="002D0A44" w:rsidTr="00EE681C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F77A89" w:rsidRPr="002D0A44" w:rsidRDefault="00F77A89" w:rsidP="00EE681C">
            <w:pPr>
              <w:spacing w:before="60" w:after="60"/>
              <w:jc w:val="center"/>
              <w:rPr>
                <w:rFonts w:ascii="Times New Roman" w:hAnsi="Times New Roman"/>
              </w:rPr>
            </w:pPr>
            <w:bookmarkStart w:id="0" w:name="KP_PLAN_USL_PAGE"/>
            <w:r w:rsidRPr="002D0A44">
              <w:rPr>
                <w:rFonts w:ascii="Times New Roman" w:hAnsi="Times New Roman"/>
              </w:rPr>
              <w:lastRenderedPageBreak/>
              <w:t>Используемые условные знаки и обозначения:</w:t>
            </w:r>
            <w:bookmarkEnd w:id="0"/>
          </w:p>
        </w:tc>
      </w:tr>
      <w:tr w:rsidR="00F77A89" w:rsidRPr="002D0A44" w:rsidTr="00EE681C">
        <w:tc>
          <w:tcPr>
            <w:tcW w:w="875" w:type="dxa"/>
            <w:shd w:val="clear" w:color="auto" w:fill="auto"/>
          </w:tcPr>
          <w:p w:rsidR="00F77A89" w:rsidRPr="002D0A44" w:rsidRDefault="00F77A89" w:rsidP="00EE681C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19050" t="0" r="0" b="0"/>
                  <wp:docPr id="15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F77A89" w:rsidRPr="002D0A44" w:rsidRDefault="00F77A89" w:rsidP="00EE681C">
            <w:pPr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F77A89" w:rsidRPr="002D0A44" w:rsidTr="00EE681C">
        <w:tc>
          <w:tcPr>
            <w:tcW w:w="875" w:type="dxa"/>
            <w:shd w:val="clear" w:color="auto" w:fill="auto"/>
          </w:tcPr>
          <w:p w:rsidR="00F77A89" w:rsidRPr="002D0A44" w:rsidRDefault="00F77A89" w:rsidP="00EE681C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19050" t="0" r="0" b="0"/>
                  <wp:docPr id="14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F77A89" w:rsidRPr="002D0A44" w:rsidRDefault="00F77A89" w:rsidP="00EE681C">
            <w:pPr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F77A89" w:rsidRPr="002D0A44" w:rsidTr="00EE681C">
        <w:tc>
          <w:tcPr>
            <w:tcW w:w="875" w:type="dxa"/>
            <w:shd w:val="clear" w:color="auto" w:fill="auto"/>
          </w:tcPr>
          <w:p w:rsidR="00F77A89" w:rsidRPr="002D0A44" w:rsidRDefault="00F77A89" w:rsidP="00EE681C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19050" t="0" r="0" b="0"/>
                  <wp:docPr id="13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F77A89" w:rsidRPr="002D0A44" w:rsidRDefault="00F77A89" w:rsidP="00EE681C">
            <w:pPr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F77A89" w:rsidRPr="002D0A44" w:rsidTr="00EE681C">
        <w:tc>
          <w:tcPr>
            <w:tcW w:w="875" w:type="dxa"/>
            <w:shd w:val="clear" w:color="auto" w:fill="auto"/>
          </w:tcPr>
          <w:p w:rsidR="00F77A89" w:rsidRPr="002D0A44" w:rsidRDefault="00F77A89" w:rsidP="00EE681C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42925" cy="219075"/>
                  <wp:effectExtent l="19050" t="0" r="9525" b="0"/>
                  <wp:docPr id="12" name="963cab24-1682-4379-9a09-1edf4c461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F77A89" w:rsidRPr="002D0A44" w:rsidRDefault="00F77A89" w:rsidP="00EE681C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F77A89" w:rsidRPr="002D0A44" w:rsidTr="00EE681C">
        <w:tc>
          <w:tcPr>
            <w:tcW w:w="875" w:type="dxa"/>
            <w:shd w:val="clear" w:color="auto" w:fill="auto"/>
            <w:vAlign w:val="center"/>
          </w:tcPr>
          <w:p w:rsidR="00F77A89" w:rsidRPr="002D0A44" w:rsidRDefault="00F77A89" w:rsidP="00EE681C">
            <w:pPr>
              <w:spacing w:before="2" w:after="2"/>
              <w:rPr>
                <w:rFonts w:ascii="Times New Roman" w:hAnsi="Times New Roman"/>
                <w:b/>
                <w:i/>
                <w:color w:val="538034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b/>
                <w:i/>
                <w:color w:val="538034"/>
                <w:sz w:val="18"/>
                <w:szCs w:val="18"/>
              </w:rPr>
              <w:t xml:space="preserve">  24:58:035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F77A89" w:rsidRPr="002D0A44" w:rsidRDefault="00F77A89" w:rsidP="00EE681C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F77A89" w:rsidRPr="002D0A44" w:rsidTr="00EE681C">
        <w:tc>
          <w:tcPr>
            <w:tcW w:w="875" w:type="dxa"/>
            <w:shd w:val="clear" w:color="auto" w:fill="auto"/>
          </w:tcPr>
          <w:p w:rsidR="00F77A89" w:rsidRPr="002D0A44" w:rsidRDefault="00F77A89" w:rsidP="00EE681C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42925" cy="219075"/>
                  <wp:effectExtent l="19050" t="0" r="9525" b="0"/>
                  <wp:docPr id="11" name="70dd5215-f1f8-4cdd-a8d0-b633a60114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F77A89" w:rsidRPr="002D0A44" w:rsidRDefault="00F77A89" w:rsidP="00EE681C">
            <w:pPr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sz w:val="18"/>
                <w:szCs w:val="18"/>
              </w:rPr>
              <w:t>Границы земельных участков, сведения о которых содержатся  в ЕГРН</w:t>
            </w:r>
          </w:p>
        </w:tc>
      </w:tr>
      <w:tr w:rsidR="00F77A89" w:rsidRPr="002D0A44" w:rsidTr="00EE681C">
        <w:tc>
          <w:tcPr>
            <w:tcW w:w="875" w:type="dxa"/>
            <w:shd w:val="clear" w:color="auto" w:fill="auto"/>
          </w:tcPr>
          <w:p w:rsidR="00F77A89" w:rsidRPr="002D0A44" w:rsidRDefault="00F77A89" w:rsidP="00EE681C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19050" t="0" r="0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F77A89" w:rsidRPr="002D0A44" w:rsidRDefault="00F77A89" w:rsidP="00EE681C">
            <w:pPr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F77A89" w:rsidRPr="002D0A44" w:rsidTr="00EE681C">
        <w:tc>
          <w:tcPr>
            <w:tcW w:w="875" w:type="dxa"/>
            <w:shd w:val="clear" w:color="auto" w:fill="auto"/>
          </w:tcPr>
          <w:p w:rsidR="00F77A89" w:rsidRPr="002D0A44" w:rsidRDefault="00F77A89" w:rsidP="00EE681C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2450" cy="219075"/>
                  <wp:effectExtent l="19050" t="0" r="0" b="0"/>
                  <wp:docPr id="8" name="f4c05bce-1f87-4363-845f-3d69f13782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F77A89" w:rsidRPr="002D0A44" w:rsidRDefault="00F77A89" w:rsidP="00EE681C">
            <w:pPr>
              <w:rPr>
                <w:rFonts w:ascii="Times New Roman" w:hAnsi="Times New Roman"/>
                <w:sz w:val="18"/>
                <w:szCs w:val="18"/>
              </w:rPr>
            </w:pPr>
            <w:r w:rsidRPr="002D0A44">
              <w:rPr>
                <w:rFonts w:ascii="Times New Roman" w:hAnsi="Times New Roman"/>
                <w:sz w:val="18"/>
                <w:szCs w:val="18"/>
              </w:rPr>
              <w:t>Проектное местоположение инженерного сооружения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666"/>
        <w:gridCol w:w="5620"/>
      </w:tblGrid>
      <w:tr w:rsidR="00F77A89" w:rsidRPr="002D0A44" w:rsidTr="00EE681C">
        <w:tc>
          <w:tcPr>
            <w:tcW w:w="5400" w:type="dxa"/>
            <w:shd w:val="clear" w:color="auto" w:fill="auto"/>
          </w:tcPr>
          <w:p w:rsidR="00F77A89" w:rsidRPr="002D0A44" w:rsidRDefault="00F77A89" w:rsidP="00EE681C">
            <w:pPr>
              <w:spacing w:before="180" w:after="60"/>
              <w:rPr>
                <w:rFonts w:ascii="Times New Roman" w:hAnsi="Times New Roman"/>
              </w:rPr>
            </w:pPr>
          </w:p>
        </w:tc>
        <w:tc>
          <w:tcPr>
            <w:tcW w:w="6507" w:type="dxa"/>
            <w:shd w:val="clear" w:color="auto" w:fill="auto"/>
          </w:tcPr>
          <w:p w:rsidR="00F77A89" w:rsidRPr="002D0A44" w:rsidRDefault="00F77A89" w:rsidP="00EE681C">
            <w:pPr>
              <w:spacing w:before="180" w:after="60"/>
              <w:jc w:val="center"/>
              <w:rPr>
                <w:rFonts w:ascii="Times New Roman" w:hAnsi="Times New Roman"/>
              </w:rPr>
            </w:pPr>
          </w:p>
        </w:tc>
      </w:tr>
      <w:tr w:rsidR="00F77A89" w:rsidRPr="002D0A44" w:rsidTr="00EE681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77A89" w:rsidRPr="002D0A44" w:rsidRDefault="00F77A89" w:rsidP="00EE681C">
            <w:pPr>
              <w:spacing w:before="420" w:after="40"/>
              <w:rPr>
                <w:rFonts w:ascii="Times New Roman" w:hAnsi="Times New Roman"/>
              </w:rPr>
            </w:pP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F77A89" w:rsidRPr="002D0A44" w:rsidRDefault="00F77A89" w:rsidP="00F77A89">
      <w:pPr>
        <w:spacing w:before="120" w:after="120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77A89" w:rsidRPr="002D0A44" w:rsidTr="00EE681C">
        <w:trPr>
          <w:cantSplit/>
          <w:tblHeader/>
        </w:trPr>
        <w:tc>
          <w:tcPr>
            <w:tcW w:w="11887" w:type="dxa"/>
            <w:shd w:val="clear" w:color="auto" w:fill="auto"/>
          </w:tcPr>
          <w:p w:rsidR="00F77A89" w:rsidRPr="002D0A44" w:rsidRDefault="00F77A89" w:rsidP="00EE681C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Схема расположения границ публичного сервитута</w:t>
            </w:r>
          </w:p>
        </w:tc>
      </w:tr>
      <w:tr w:rsidR="00F77A89" w:rsidRPr="002D0A44" w:rsidTr="00EE681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Выносной лист № 1</w:t>
            </w:r>
          </w:p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477000" cy="7200900"/>
                  <wp:effectExtent l="19050" t="0" r="0" b="0"/>
                  <wp:docPr id="9" name="7a87511b-3523-44c7-96f3-9851a2cd559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87511b-3523-44c7-96f3-9851a2cd559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720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A89" w:rsidRPr="002D0A44" w:rsidTr="00EE681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Масштаб 1:1000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77A89" w:rsidRPr="002D0A44" w:rsidTr="00EE681C">
        <w:trPr>
          <w:cantSplit/>
          <w:tblHeader/>
        </w:trPr>
        <w:tc>
          <w:tcPr>
            <w:tcW w:w="10286" w:type="dxa"/>
            <w:shd w:val="clear" w:color="auto" w:fill="auto"/>
          </w:tcPr>
          <w:p w:rsidR="00F77A89" w:rsidRPr="002D0A44" w:rsidRDefault="00F77A89" w:rsidP="00EE681C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lastRenderedPageBreak/>
              <w:t>Используемые условные знаки и обозначения на листе 5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666"/>
        <w:gridCol w:w="5620"/>
      </w:tblGrid>
      <w:tr w:rsidR="00F77A89" w:rsidRPr="002D0A44" w:rsidTr="00EE681C">
        <w:tc>
          <w:tcPr>
            <w:tcW w:w="5400" w:type="dxa"/>
            <w:shd w:val="clear" w:color="auto" w:fill="auto"/>
          </w:tcPr>
          <w:p w:rsidR="00F77A89" w:rsidRPr="002D0A44" w:rsidRDefault="00F77A89" w:rsidP="00EE681C">
            <w:pPr>
              <w:spacing w:before="180" w:after="60"/>
              <w:rPr>
                <w:rFonts w:ascii="Times New Roman" w:hAnsi="Times New Roman"/>
              </w:rPr>
            </w:pPr>
          </w:p>
        </w:tc>
        <w:tc>
          <w:tcPr>
            <w:tcW w:w="6507" w:type="dxa"/>
            <w:shd w:val="clear" w:color="auto" w:fill="auto"/>
          </w:tcPr>
          <w:p w:rsidR="00F77A89" w:rsidRPr="002D0A44" w:rsidRDefault="00F77A89" w:rsidP="00EE681C">
            <w:pPr>
              <w:spacing w:before="180" w:after="60"/>
              <w:jc w:val="center"/>
              <w:rPr>
                <w:rFonts w:ascii="Times New Roman" w:hAnsi="Times New Roman"/>
              </w:rPr>
            </w:pPr>
          </w:p>
        </w:tc>
      </w:tr>
      <w:tr w:rsidR="00F77A89" w:rsidRPr="002D0A44" w:rsidTr="00EE681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77A89" w:rsidRPr="002D0A44" w:rsidRDefault="00F77A89" w:rsidP="00EE681C">
            <w:pPr>
              <w:rPr>
                <w:rFonts w:ascii="Times New Roman" w:hAnsi="Times New Roman"/>
              </w:rPr>
            </w:pP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F77A89" w:rsidRPr="002D0A44" w:rsidRDefault="00F77A89" w:rsidP="00F77A89">
      <w:pPr>
        <w:spacing w:before="120" w:after="120"/>
        <w:jc w:val="center"/>
        <w:rPr>
          <w:rFonts w:ascii="Times New Roman" w:hAnsi="Times New Roman"/>
        </w:rPr>
      </w:pPr>
      <w:r w:rsidRPr="002D0A44">
        <w:rPr>
          <w:rFonts w:ascii="Times New Roman" w:hAnsi="Times New Roman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77A89" w:rsidRPr="002D0A44" w:rsidTr="00EE681C">
        <w:trPr>
          <w:cantSplit/>
          <w:tblHeader/>
        </w:trPr>
        <w:tc>
          <w:tcPr>
            <w:tcW w:w="11887" w:type="dxa"/>
            <w:shd w:val="clear" w:color="auto" w:fill="auto"/>
          </w:tcPr>
          <w:p w:rsidR="00F77A89" w:rsidRPr="002D0A44" w:rsidRDefault="00F77A89" w:rsidP="00EE681C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Схема расположения границ публичного сервитута</w:t>
            </w:r>
          </w:p>
        </w:tc>
      </w:tr>
      <w:tr w:rsidR="00F77A89" w:rsidRPr="002D0A44" w:rsidTr="00EE681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Выносной лист № 2</w:t>
            </w:r>
          </w:p>
          <w:p w:rsidR="00F77A89" w:rsidRPr="002D0A44" w:rsidRDefault="00F77A89" w:rsidP="00EE681C">
            <w:pPr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477000" cy="7029450"/>
                  <wp:effectExtent l="19050" t="0" r="0" b="0"/>
                  <wp:docPr id="10" name="59130c69-52b3-4c84-9b60-d742c593614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130c69-52b3-4c84-9b60-d742c593614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 b="2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7029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A89" w:rsidRPr="002D0A44" w:rsidTr="00EE681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F77A89" w:rsidRPr="002D0A44" w:rsidRDefault="00F77A89" w:rsidP="00EE681C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t>Масштаб 1:1000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F77A89" w:rsidRPr="002D0A44" w:rsidTr="00EE681C">
        <w:trPr>
          <w:cantSplit/>
          <w:tblHeader/>
        </w:trPr>
        <w:tc>
          <w:tcPr>
            <w:tcW w:w="10286" w:type="dxa"/>
            <w:shd w:val="clear" w:color="auto" w:fill="auto"/>
          </w:tcPr>
          <w:p w:rsidR="00F77A89" w:rsidRPr="002D0A44" w:rsidRDefault="00F77A89" w:rsidP="00EE681C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D0A44">
              <w:rPr>
                <w:rFonts w:ascii="Times New Roman" w:hAnsi="Times New Roman"/>
              </w:rPr>
              <w:lastRenderedPageBreak/>
              <w:t>Используемые условные знаки и обозначения на листе 5</w:t>
            </w:r>
          </w:p>
        </w:tc>
      </w:tr>
    </w:tbl>
    <w:p w:rsidR="00F77A89" w:rsidRPr="002D0A44" w:rsidRDefault="00F77A89" w:rsidP="00F77A89">
      <w:pPr>
        <w:rPr>
          <w:rFonts w:ascii="Times New Roman" w:hAnsi="Times New Roman"/>
        </w:rPr>
        <w:sectPr w:rsidR="00F77A89" w:rsidRPr="002D0A44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666"/>
        <w:gridCol w:w="5620"/>
      </w:tblGrid>
      <w:tr w:rsidR="00F77A89" w:rsidTr="00EE681C">
        <w:tc>
          <w:tcPr>
            <w:tcW w:w="5400" w:type="dxa"/>
            <w:shd w:val="clear" w:color="auto" w:fill="auto"/>
          </w:tcPr>
          <w:p w:rsidR="00F77A89" w:rsidRDefault="00F77A89" w:rsidP="00EE681C">
            <w:pPr>
              <w:spacing w:before="180" w:after="60"/>
            </w:pPr>
          </w:p>
        </w:tc>
        <w:tc>
          <w:tcPr>
            <w:tcW w:w="6507" w:type="dxa"/>
            <w:shd w:val="clear" w:color="auto" w:fill="auto"/>
          </w:tcPr>
          <w:p w:rsidR="00F77A89" w:rsidRDefault="00F77A89" w:rsidP="00EE681C">
            <w:pPr>
              <w:spacing w:before="180" w:after="60"/>
              <w:jc w:val="center"/>
            </w:pPr>
          </w:p>
        </w:tc>
      </w:tr>
      <w:tr w:rsidR="00F77A89" w:rsidTr="00EE681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77A89" w:rsidRDefault="00F77A89" w:rsidP="00EE681C"/>
        </w:tc>
      </w:tr>
    </w:tbl>
    <w:p w:rsidR="00F77A89" w:rsidRDefault="00F77A89" w:rsidP="00F77A89"/>
    <w:p w:rsidR="003123DC" w:rsidRPr="004D6EA6" w:rsidRDefault="003123DC" w:rsidP="004D6EA6">
      <w:pPr>
        <w:spacing w:before="40" w:after="40"/>
        <w:jc w:val="center"/>
        <w:rPr>
          <w:rFonts w:ascii="Times New Roman" w:hAnsi="Times New Roman"/>
          <w:sz w:val="18"/>
          <w:szCs w:val="18"/>
        </w:rPr>
      </w:pPr>
    </w:p>
    <w:sectPr w:rsidR="003123DC" w:rsidRPr="004D6EA6" w:rsidSect="00240EB2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4482E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E7410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72B6D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D0A44"/>
    <w:rsid w:val="002E52B4"/>
    <w:rsid w:val="003062B6"/>
    <w:rsid w:val="003123DC"/>
    <w:rsid w:val="003275E2"/>
    <w:rsid w:val="003322A7"/>
    <w:rsid w:val="003524A5"/>
    <w:rsid w:val="0035335B"/>
    <w:rsid w:val="00361DE0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401F29"/>
    <w:rsid w:val="00421D9A"/>
    <w:rsid w:val="00422A41"/>
    <w:rsid w:val="004272E4"/>
    <w:rsid w:val="00462B13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D6EA6"/>
    <w:rsid w:val="004E447D"/>
    <w:rsid w:val="004E7154"/>
    <w:rsid w:val="00501678"/>
    <w:rsid w:val="00501C5A"/>
    <w:rsid w:val="0051158B"/>
    <w:rsid w:val="005124D8"/>
    <w:rsid w:val="005255CA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B32B1"/>
    <w:rsid w:val="006D0FA8"/>
    <w:rsid w:val="006D3636"/>
    <w:rsid w:val="006D4FDB"/>
    <w:rsid w:val="006E6F35"/>
    <w:rsid w:val="006F1FFF"/>
    <w:rsid w:val="006F6CC3"/>
    <w:rsid w:val="00706F5F"/>
    <w:rsid w:val="00716E4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815E2"/>
    <w:rsid w:val="0088186D"/>
    <w:rsid w:val="008A3F59"/>
    <w:rsid w:val="008A6B1E"/>
    <w:rsid w:val="008B29CC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40732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622F5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436E"/>
    <w:rsid w:val="00D1541C"/>
    <w:rsid w:val="00D23EC9"/>
    <w:rsid w:val="00D26195"/>
    <w:rsid w:val="00D30337"/>
    <w:rsid w:val="00D44995"/>
    <w:rsid w:val="00D44C72"/>
    <w:rsid w:val="00DA215F"/>
    <w:rsid w:val="00DA4570"/>
    <w:rsid w:val="00DA53A3"/>
    <w:rsid w:val="00DA70F6"/>
    <w:rsid w:val="00DC10F1"/>
    <w:rsid w:val="00DC2526"/>
    <w:rsid w:val="00DD2AED"/>
    <w:rsid w:val="00DD52D2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77A89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  <o:rules v:ext="edit">
        <o:r id="V:Rule3" type="connector" idref="#_x0000_s1052"/>
        <o:r id="V:Rule4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F9854-F8AE-4805-BA6B-96AF4AB34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1540</Words>
  <Characters>9986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11503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Бизюкова</cp:lastModifiedBy>
  <cp:revision>4</cp:revision>
  <cp:lastPrinted>2024-01-15T03:46:00Z</cp:lastPrinted>
  <dcterms:created xsi:type="dcterms:W3CDTF">2024-05-15T07:04:00Z</dcterms:created>
  <dcterms:modified xsi:type="dcterms:W3CDTF">2024-08-09T07:11:00Z</dcterms:modified>
</cp:coreProperties>
</file>